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bookmarkStart w:id="0" w:name="_Hlk149306362"/>
      <w:r>
        <w:rPr>
          <w:rFonts w:hint="cs"/>
          <w:b/>
          <w:bCs/>
          <w:sz w:val="28"/>
          <w:szCs w:val="28"/>
          <w:rtl/>
        </w:rPr>
        <w:t>الجمهــوريــةالجــزائريــةالديمقراطيـــةالشعبيـــ</w:t>
      </w:r>
      <w:r>
        <w:rPr>
          <w:rFonts w:hint="cs"/>
          <w:b/>
          <w:bCs/>
          <w:sz w:val="28"/>
          <w:szCs w:val="28"/>
          <w:rtl/>
          <w:lang w:bidi="ar-DZ"/>
        </w:rPr>
        <w:t>ة</w:t>
      </w:r>
    </w:p>
    <w:bookmarkEnd w:id="0"/>
    <w:p>
      <w:pPr>
        <w:bidi/>
        <w:spacing w:after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36830</wp:posOffset>
            </wp:positionV>
            <wp:extent cx="843280" cy="609600"/>
            <wp:effectExtent l="0" t="0" r="7620" b="0"/>
            <wp:wrapTight wrapText="bothSides">
              <wp:wrapPolygon>
                <wp:start x="0" y="0"/>
                <wp:lineTo x="0" y="21150"/>
                <wp:lineTo x="21145" y="21150"/>
                <wp:lineTo x="21145" y="0"/>
                <wp:lineTo x="0" y="0"/>
              </wp:wrapPolygon>
            </wp:wrapTight>
            <wp:docPr id="393152478" name="Image 393152478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152478" name="Image 393152478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42545</wp:posOffset>
            </wp:positionV>
            <wp:extent cx="843280" cy="609600"/>
            <wp:effectExtent l="0" t="0" r="7620" b="0"/>
            <wp:wrapTight wrapText="bothSides">
              <wp:wrapPolygon>
                <wp:start x="0" y="0"/>
                <wp:lineTo x="0" y="21150"/>
                <wp:lineTo x="21145" y="21150"/>
                <wp:lineTo x="21145" y="0"/>
                <wp:lineTo x="0" y="0"/>
              </wp:wrapPolygon>
            </wp:wrapTight>
            <wp:docPr id="26" name="Image 1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bidi="ar-DZ"/>
        </w:rPr>
        <w:t>Ministère de l’Enseignement Supérieur et de la Recherche Scientifique</w:t>
      </w:r>
    </w:p>
    <w:p>
      <w:pPr>
        <w:bidi/>
        <w:spacing w:after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>Université Ibn Khaldoun - Tiaret -</w:t>
      </w:r>
    </w:p>
    <w:p>
      <w:pPr>
        <w:bidi/>
        <w:spacing w:after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>Faculté des Sciences de la Nature et de la Vie</w:t>
      </w:r>
    </w:p>
    <w:p>
      <w:pPr>
        <w:bidi/>
        <w:spacing w:after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>Département de Socle Commun</w:t>
      </w:r>
    </w:p>
    <w:p>
      <w:pPr>
        <w:bidi/>
        <w:spacing w:after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ar-DZ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262890</wp:posOffset>
                </wp:positionV>
                <wp:extent cx="6210300" cy="19050"/>
                <wp:effectExtent l="76200" t="95250" r="0" b="254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1905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prstShdw prst="shdw13" dist="53882" dir="13499999">
                            <a:srgbClr val="7F7F7F">
                              <a:alpha val="50000"/>
                            </a:srgbClr>
                          </a:prst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25.85pt;margin-top:20.7pt;height:1.5pt;width:489pt;z-index:251661312;mso-width-relative:page;mso-height-relative:page;" filled="f" stroked="t" coordsize="21600,21600" o:gfxdata="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Fnz381gAAAAkBAAAPAAAAAAAAAAEAIAAAACIAAABkcnMvZG93&#10;bnJldi54bWxQSwECFAAUAAAACACHTuJAemdWfzsCAACbBAAADgAAAAAAAAABACAAAAAlAQAAZHJz&#10;L2Uyb0RvYy54bWxQSwUGAAAAAAYABgBZAQAA0gUAAAAA&#10;">
                <v:fill on="f" focussize="0,0"/>
                <v:stroke weight="3pt" color="#F2F2F2" joinstyle="round"/>
                <v:imagedata o:title=""/>
                <o:lock v:ext="edit" aspectratio="f"/>
                <v:shadow on="t" type="double" color="#7F7F7F" opacity="32768f" color2="shadow add(102)" offset="-3pt,-3pt" offset2="-6.00007874015748pt,-6.00007874015748pt" origin="0f,0f" matrix="65536f,0f,0f,65536f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bidi="ar-DZ"/>
        </w:rPr>
        <w:t>Année universitaire 2023-2024</w:t>
      </w:r>
    </w:p>
    <w:p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>
      <w:pPr>
        <w:jc w:val="center"/>
        <w:rPr>
          <w:rFonts w:hint="default" w:asciiTheme="majorBidi" w:hAnsiTheme="majorBidi" w:cstheme="majorBidi"/>
          <w:b/>
          <w:bCs/>
          <w:sz w:val="32"/>
          <w:szCs w:val="32"/>
          <w:lang w:val="fr-CA"/>
        </w:rPr>
      </w:pPr>
      <w:r>
        <w:rPr>
          <w:rFonts w:hint="default" w:asciiTheme="majorBidi" w:hAnsiTheme="majorBidi" w:cstheme="majorBidi"/>
          <w:b/>
          <w:bCs/>
          <w:sz w:val="32"/>
          <w:szCs w:val="32"/>
          <w:lang w:val="fr-CA"/>
        </w:rPr>
        <w:t>T</w:t>
      </w:r>
      <w:r>
        <w:rPr>
          <w:rFonts w:asciiTheme="majorBidi" w:hAnsiTheme="majorBidi" w:cstheme="majorBidi"/>
          <w:b/>
          <w:bCs/>
          <w:sz w:val="32"/>
          <w:szCs w:val="32"/>
        </w:rPr>
        <w:t>ravail à faire</w:t>
      </w:r>
      <w:r>
        <w:rPr>
          <w:rFonts w:hint="default" w:asciiTheme="majorBidi" w:hAnsiTheme="majorBidi" w:cstheme="majorBidi"/>
          <w:b/>
          <w:bCs/>
          <w:sz w:val="32"/>
          <w:szCs w:val="32"/>
          <w:lang w:val="fr-CA"/>
        </w:rPr>
        <w:t xml:space="preserve"> - DETTES - L1-SNV </w:t>
      </w:r>
    </w:p>
    <w:p>
      <w:pPr>
        <w:jc w:val="center"/>
        <w:rPr>
          <w:rFonts w:hint="default" w:asciiTheme="majorBidi" w:hAnsiTheme="majorBidi" w:cstheme="majorBidi"/>
          <w:b/>
          <w:bCs/>
          <w:sz w:val="32"/>
          <w:szCs w:val="32"/>
          <w:lang w:val="fr-CA"/>
        </w:rPr>
      </w:pPr>
      <w:r>
        <w:rPr>
          <w:rFonts w:hint="default" w:asciiTheme="majorBidi" w:hAnsiTheme="majorBidi" w:cstheme="majorBidi"/>
          <w:b/>
          <w:bCs/>
          <w:sz w:val="32"/>
          <w:szCs w:val="32"/>
          <w:lang w:val="fr-CA"/>
        </w:rPr>
        <w:t xml:space="preserve">Module: </w:t>
      </w:r>
      <w:r>
        <w:rPr>
          <w:rFonts w:hint="default" w:asciiTheme="majorBidi" w:hAnsiTheme="majorBidi" w:cstheme="majorBidi"/>
          <w:b/>
          <w:bCs/>
          <w:sz w:val="28"/>
          <w:szCs w:val="28"/>
          <w:lang w:val="fr-CA" w:bidi="ar-DZ"/>
        </w:rPr>
        <w:t>Méthode de travail et terminologie 2</w:t>
      </w:r>
      <w:r>
        <w:rPr>
          <w:rFonts w:hint="default" w:asciiTheme="majorBidi" w:hAnsiTheme="majorBidi" w:cstheme="majorBidi"/>
          <w:b/>
          <w:bCs/>
          <w:sz w:val="40"/>
          <w:szCs w:val="40"/>
          <w:lang w:val="fr-CA"/>
        </w:rPr>
        <w:t xml:space="preserve"> </w:t>
      </w:r>
    </w:p>
    <w:p>
      <w:pPr>
        <w:jc w:val="center"/>
        <w:rPr>
          <w:rFonts w:asciiTheme="majorBidi" w:hAnsiTheme="majorBidi" w:cstheme="majorBidi"/>
          <w:sz w:val="32"/>
          <w:szCs w:val="32"/>
        </w:rPr>
      </w:pPr>
    </w:p>
    <w:p>
      <w:pPr>
        <w:jc w:val="center"/>
        <w:rPr>
          <w:rFonts w:ascii="Arial" w:hAnsi="Arial" w:eastAsia="SimSun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222222"/>
          <w:spacing w:val="0"/>
          <w:sz w:val="28"/>
          <w:szCs w:val="28"/>
          <w:shd w:val="clear" w:fill="FFFFFF"/>
          <w:lang w:val="fr-CA"/>
        </w:rPr>
        <w:t>Q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fr-CA"/>
        </w:rPr>
        <w:t xml:space="preserve">uestion: </w:t>
      </w:r>
      <w:r>
        <w:rPr>
          <w:rFonts w:ascii="Arial" w:hAnsi="Arial" w:eastAsia="SimSun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Comment rédiger une référence bibliographique</w:t>
      </w:r>
    </w:p>
    <w:p>
      <w:pPr>
        <w:jc w:val="center"/>
        <w:rPr>
          <w:rFonts w:ascii="Arial" w:hAnsi="Arial" w:eastAsia="SimSun" w:cs="Arial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hint="default" w:ascii="Arial" w:hAnsi="Arial" w:eastAsia="SimSun" w:cs="Arial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fr-CA"/>
        </w:rPr>
      </w:pPr>
      <w:bookmarkStart w:id="1" w:name="_GoBack"/>
      <w:bookmarkEnd w:id="1"/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fr-CA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fr-CA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fr-C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fr-CA"/>
        </w:rPr>
        <w:t>Important: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fr-CA"/>
        </w:rPr>
        <w:t xml:space="preserve"> 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fr-CA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fr-CA"/>
        </w:rPr>
        <w:t xml:space="preserve">La date limite de remise de ce travail </w:t>
      </w:r>
      <w:r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à faire</w:t>
      </w:r>
      <w:r>
        <w:rPr>
          <w:rFonts w:hint="default" w:asciiTheme="majorBidi" w:hAnsiTheme="majorBidi" w:cstheme="majorBidi"/>
          <w:b/>
          <w:bCs/>
          <w:color w:val="FF0000"/>
          <w:sz w:val="32"/>
          <w:szCs w:val="32"/>
          <w:lang w:val="fr-C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fr-CA"/>
        </w:rPr>
        <w:t xml:space="preserve">est fixée au </w:t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single"/>
          <w:lang w:val="fr-CA"/>
        </w:rPr>
        <w:t>22/05/2024.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fr-CA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fr-CA"/>
        </w:rPr>
        <w:t xml:space="preserve">Veuillez le remettre </w:t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single"/>
          <w:lang w:val="fr-CA"/>
        </w:rPr>
        <w:t>au bureau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fr-CA"/>
        </w:rPr>
        <w:t xml:space="preserve"> du chef du département du socle commun.</w:t>
      </w:r>
    </w:p>
    <w:p>
      <w:pPr>
        <w:numPr>
          <w:numId w:val="0"/>
        </w:numPr>
        <w:spacing w:after="200" w:line="276" w:lineRule="auto"/>
        <w:jc w:val="left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fr-CA"/>
        </w:rPr>
      </w:pPr>
    </w:p>
    <w:p>
      <w:pPr>
        <w:numPr>
          <w:numId w:val="0"/>
        </w:numPr>
        <w:spacing w:after="200" w:line="276" w:lineRule="auto"/>
        <w:jc w:val="left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fr-CA"/>
        </w:rPr>
      </w:pPr>
    </w:p>
    <w:p>
      <w:pPr>
        <w:numPr>
          <w:numId w:val="0"/>
        </w:numPr>
        <w:spacing w:after="200" w:line="276" w:lineRule="auto"/>
        <w:jc w:val="left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fr-CA"/>
        </w:rPr>
      </w:pPr>
    </w:p>
    <w:p>
      <w:pPr>
        <w:numPr>
          <w:ilvl w:val="0"/>
          <w:numId w:val="2"/>
        </w:numPr>
        <w:jc w:val="right"/>
        <w:rPr>
          <w:rFonts w:hint="default" w:asciiTheme="majorBidi" w:hAnsiTheme="majorBidi" w:cstheme="majorBidi"/>
          <w:sz w:val="28"/>
          <w:szCs w:val="28"/>
          <w:lang w:val="fr-CA"/>
        </w:rPr>
      </w:pPr>
      <w:r>
        <w:rPr>
          <w:rFonts w:hint="default" w:asciiTheme="majorBidi" w:hAnsiTheme="majorBidi" w:cstheme="majorBidi"/>
          <w:sz w:val="28"/>
          <w:szCs w:val="28"/>
          <w:lang w:val="fr-CA"/>
        </w:rPr>
        <w:t>Benahmed Mohamed</w:t>
      </w:r>
    </w:p>
    <w:p>
      <w:pPr>
        <w:ind w:firstLine="4062" w:firstLineChars="1450"/>
        <w:jc w:val="left"/>
        <w:rPr>
          <w:rFonts w:hint="default" w:ascii="Algerian" w:hAnsi="Algerian" w:cs="Algerian"/>
          <w:b/>
          <w:bCs/>
          <w:sz w:val="28"/>
          <w:szCs w:val="28"/>
          <w:lang w:val="fr-CA"/>
        </w:rPr>
      </w:pPr>
      <w:r>
        <w:rPr>
          <w:rFonts w:hint="default" w:ascii="Algerian" w:hAnsi="Algerian" w:cs="Algerian"/>
          <w:b/>
          <w:bCs/>
          <w:sz w:val="28"/>
          <w:szCs w:val="28"/>
          <w:lang w:val="fr-CA"/>
        </w:rPr>
        <w:t>BONNE CHANCE</w:t>
      </w:r>
    </w:p>
    <w:p>
      <w:pPr>
        <w:numPr>
          <w:numId w:val="0"/>
        </w:numPr>
        <w:spacing w:after="200" w:line="276" w:lineRule="auto"/>
        <w:jc w:val="left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fr-CA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108988"/>
    <w:multiLevelType w:val="singleLevel"/>
    <w:tmpl w:val="B6108988"/>
    <w:lvl w:ilvl="0" w:tentative="0">
      <w:start w:val="1"/>
      <w:numFmt w:val="decimal"/>
      <w:suff w:val="nothing"/>
      <w:lvlText w:val="%1-"/>
      <w:lvlJc w:val="left"/>
    </w:lvl>
  </w:abstractNum>
  <w:abstractNum w:abstractNumId="1">
    <w:nsid w:val="33DB9CA6"/>
    <w:multiLevelType w:val="singleLevel"/>
    <w:tmpl w:val="33DB9CA6"/>
    <w:lvl w:ilvl="0" w:tentative="0">
      <w:start w:val="13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52"/>
    <w:rsid w:val="00133DAE"/>
    <w:rsid w:val="00390B29"/>
    <w:rsid w:val="00445C52"/>
    <w:rsid w:val="006C0AA0"/>
    <w:rsid w:val="00A15B8B"/>
    <w:rsid w:val="00ED6CCC"/>
    <w:rsid w:val="2A2C580F"/>
    <w:rsid w:val="48480788"/>
    <w:rsid w:val="5B0A10B0"/>
    <w:rsid w:val="6E66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http://www.univ-tiaret.dz/images/logo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451</Characters>
  <Lines>3</Lines>
  <Paragraphs>1</Paragraphs>
  <TotalTime>3</TotalTime>
  <ScaleCrop>false</ScaleCrop>
  <LinksUpToDate>false</LinksUpToDate>
  <CharactersWithSpaces>531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2024-01-18T10:07:00Z</dcterms:created>
  <dc:creator>TOSHIBA</dc:creator>
  <cp:lastModifiedBy>Kadi Kader</cp:lastModifiedBy>
  <dcterms:modified xsi:type="dcterms:W3CDTF">2024-04-29T13:47:35Z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3084-12.2.0.16731</vt:lpwstr>
  </property>
  <property fmtid="{D5CDD505-2E9C-101B-9397-08002B2CF9AE}" pid="3" name="ICV">
    <vt:lpwstr>965A1283CA764780B7C6AD908F438630_12</vt:lpwstr>
  </property>
</Properties>
</file>